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t01d10ad56aa5aad73b[1]" recolor="t" type="frame"/>
    </v:background>
  </w:background>
  <w:body>
    <w:p w:rsidR="004273DA" w:rsidRDefault="002D525A"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5592536</wp:posOffset>
            </wp:positionH>
            <wp:positionV relativeFrom="paragraph">
              <wp:posOffset>2928256</wp:posOffset>
            </wp:positionV>
            <wp:extent cx="3377293" cy="2699657"/>
            <wp:effectExtent l="19050" t="0" r="0" b="0"/>
            <wp:wrapNone/>
            <wp:docPr id="7" name="js-entry-image" descr="圆明园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-entry-image" descr="圆明园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293" cy="26996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0.55pt;margin-top:-6pt;width:267.45pt;height:219.45pt;z-index:251662336;mso-position-horizontal-relative:text;mso-position-vertical-relative:text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2D525A" w:rsidRPr="002D525A" w:rsidRDefault="002D525A">
                  <w:pPr>
                    <w:rPr>
                      <w:rFonts w:ascii="Aharoni" w:eastAsia="黑体" w:hAnsi="Aharoni" w:cs="Aharoni"/>
                      <w:sz w:val="28"/>
                    </w:rPr>
                  </w:pPr>
                  <w:r w:rsidRPr="002D525A">
                    <w:rPr>
                      <w:rFonts w:ascii="Aharoni" w:eastAsia="黑体" w:hAnsi="黑体" w:cs="Aharoni"/>
                      <w:sz w:val="28"/>
                    </w:rPr>
                    <w:t>圆明园是坐落在北京西北郊，与</w:t>
                  </w:r>
                  <w:hyperlink r:id="rId7" w:tgtFrame="_blank" w:history="1">
                    <w:r w:rsidRPr="002D525A">
                      <w:rPr>
                        <w:rStyle w:val="a4"/>
                        <w:rFonts w:ascii="Aharoni" w:eastAsia="黑体" w:hAnsi="黑体" w:cs="Aharoni"/>
                        <w:sz w:val="28"/>
                      </w:rPr>
                      <w:t>颐和园</w:t>
                    </w:r>
                  </w:hyperlink>
                  <w:r w:rsidRPr="002D525A">
                    <w:rPr>
                      <w:rFonts w:ascii="Aharoni" w:eastAsia="黑体" w:hAnsi="黑体" w:cs="Aharoni"/>
                      <w:sz w:val="28"/>
                    </w:rPr>
                    <w:t>相邻，由圆明园、</w:t>
                  </w:r>
                  <w:hyperlink r:id="rId8" w:tgtFrame="_blank" w:history="1">
                    <w:r w:rsidRPr="002D525A">
                      <w:rPr>
                        <w:rStyle w:val="a4"/>
                        <w:rFonts w:ascii="Aharoni" w:eastAsia="黑体" w:hAnsi="黑体" w:cs="Aharoni"/>
                        <w:sz w:val="28"/>
                      </w:rPr>
                      <w:t>长春园</w:t>
                    </w:r>
                  </w:hyperlink>
                  <w:r w:rsidRPr="002D525A">
                    <w:rPr>
                      <w:rFonts w:ascii="Aharoni" w:eastAsia="黑体" w:hAnsi="黑体" w:cs="Aharoni"/>
                      <w:sz w:val="28"/>
                    </w:rPr>
                    <w:t>和万春园组成，也叫</w:t>
                  </w:r>
                  <w:hyperlink r:id="rId9" w:tgtFrame="_blank" w:history="1">
                    <w:r w:rsidRPr="002D525A">
                      <w:rPr>
                        <w:rStyle w:val="a4"/>
                        <w:rFonts w:ascii="Aharoni" w:eastAsia="黑体" w:hAnsi="黑体" w:cs="Aharoni"/>
                        <w:sz w:val="28"/>
                      </w:rPr>
                      <w:t>圆明三园</w:t>
                    </w:r>
                  </w:hyperlink>
                  <w:r w:rsidRPr="002D525A">
                    <w:rPr>
                      <w:rFonts w:ascii="Aharoni" w:eastAsia="黑体" w:hAnsi="黑体" w:cs="Aharoni"/>
                      <w:sz w:val="28"/>
                    </w:rPr>
                    <w:t>。圆明园是清朝著名的</w:t>
                  </w:r>
                  <w:hyperlink r:id="rId10" w:tgtFrame="_blank" w:history="1">
                    <w:r w:rsidRPr="002D525A">
                      <w:rPr>
                        <w:rStyle w:val="a4"/>
                        <w:rFonts w:ascii="Aharoni" w:eastAsia="黑体" w:hAnsi="黑体" w:cs="Aharoni"/>
                        <w:sz w:val="28"/>
                      </w:rPr>
                      <w:t>皇家园林</w:t>
                    </w:r>
                  </w:hyperlink>
                  <w:r w:rsidRPr="002D525A">
                    <w:rPr>
                      <w:rFonts w:ascii="Aharoni" w:eastAsia="黑体" w:hAnsi="黑体" w:cs="Aharoni"/>
                      <w:sz w:val="28"/>
                    </w:rPr>
                    <w:t>之一，面积五千二百余亩，一百五十余景。建筑面积达</w:t>
                  </w:r>
                  <w:r w:rsidRPr="002D525A">
                    <w:rPr>
                      <w:rFonts w:ascii="Aharoni" w:eastAsia="黑体" w:hAnsi="Aharoni" w:cs="Aharoni"/>
                      <w:sz w:val="28"/>
                    </w:rPr>
                    <w:t>16</w:t>
                  </w:r>
                  <w:r w:rsidRPr="002D525A">
                    <w:rPr>
                      <w:rFonts w:ascii="Aharoni" w:eastAsia="黑体" w:hAnsi="黑体" w:cs="Aharoni"/>
                      <w:sz w:val="28"/>
                    </w:rPr>
                    <w:t>万平方米，有</w:t>
                  </w:r>
                  <w:r w:rsidRPr="002D525A">
                    <w:rPr>
                      <w:rFonts w:ascii="Aharoni" w:eastAsia="黑体" w:hAnsi="Aharoni" w:cs="Aharoni"/>
                      <w:sz w:val="28"/>
                    </w:rPr>
                    <w:t>“</w:t>
                  </w:r>
                  <w:hyperlink r:id="rId11" w:tgtFrame="_blank" w:history="1">
                    <w:r w:rsidRPr="002D525A">
                      <w:rPr>
                        <w:rStyle w:val="a4"/>
                        <w:rFonts w:ascii="Aharoni" w:eastAsia="黑体" w:hAnsi="黑体" w:cs="Aharoni"/>
                        <w:sz w:val="28"/>
                      </w:rPr>
                      <w:t>万园之园</w:t>
                    </w:r>
                  </w:hyperlink>
                  <w:r w:rsidRPr="002D525A">
                    <w:rPr>
                      <w:rFonts w:ascii="Aharoni" w:eastAsia="黑体" w:hAnsi="Aharoni" w:cs="Aharoni"/>
                      <w:sz w:val="28"/>
                    </w:rPr>
                    <w:t>”</w:t>
                  </w:r>
                  <w:r w:rsidRPr="002D525A">
                    <w:rPr>
                      <w:rFonts w:ascii="Aharoni" w:eastAsia="黑体" w:hAnsi="黑体" w:cs="Aharoni"/>
                      <w:sz w:val="28"/>
                    </w:rPr>
                    <w:t>之称。清朝皇室每到盛夏时节会来这里理政，故圆明园也称</w:t>
                  </w:r>
                  <w:r w:rsidRPr="002D525A">
                    <w:rPr>
                      <w:rFonts w:ascii="Aharoni" w:eastAsia="黑体" w:hAnsi="Aharoni" w:cs="Aharoni"/>
                      <w:sz w:val="28"/>
                    </w:rPr>
                    <w:t>“</w:t>
                  </w:r>
                  <w:hyperlink r:id="rId12" w:tgtFrame="_blank" w:history="1">
                    <w:r w:rsidRPr="002D525A">
                      <w:rPr>
                        <w:rStyle w:val="a4"/>
                        <w:rFonts w:ascii="Aharoni" w:eastAsia="黑体" w:hAnsi="黑体" w:cs="Aharoni"/>
                        <w:sz w:val="28"/>
                      </w:rPr>
                      <w:t>夏宫</w:t>
                    </w:r>
                  </w:hyperlink>
                  <w:r w:rsidRPr="002D525A">
                    <w:rPr>
                      <w:rFonts w:ascii="Aharoni" w:eastAsia="黑体" w:hAnsi="Aharoni" w:cs="Aharoni"/>
                      <w:sz w:val="28"/>
                    </w:rPr>
                    <w:t>”</w:t>
                  </w:r>
                  <w:r w:rsidRPr="002D525A">
                    <w:rPr>
                      <w:rFonts w:ascii="Aharoni" w:eastAsia="黑体" w:hAnsi="黑体" w:cs="Aharoni"/>
                      <w:sz w:val="28"/>
                    </w:rPr>
                    <w:t>。</w:t>
                  </w:r>
                </w:p>
              </w:txbxContent>
            </v:textbox>
          </v:shape>
        </w:pict>
      </w:r>
      <w:r w:rsidR="003C4F9C">
        <w:rPr>
          <w:noProof/>
        </w:rPr>
        <w:pict>
          <v:shape id="_x0000_s1027" type="#_x0000_t202" style="position:absolute;left:0;text-align:left;margin-left:-22.3pt;margin-top:249.45pt;width:303.45pt;height:197.1pt;z-index:251661312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3C4F9C" w:rsidRDefault="003C4F9C">
                  <w:r>
                    <w:rPr>
                      <w:rFonts w:ascii="Verdana" w:hAnsi="Verdana"/>
                      <w:color w:val="000000"/>
                      <w:sz w:val="41"/>
                      <w:szCs w:val="41"/>
                      <w:bdr w:val="none" w:sz="0" w:space="0" w:color="auto" w:frame="1"/>
                    </w:rPr>
                    <w:t xml:space="preserve">  </w:t>
                  </w:r>
                  <w:r>
                    <w:rPr>
                      <w:rFonts w:ascii="Verdana" w:hAnsi="Verdana"/>
                      <w:color w:val="000000"/>
                      <w:sz w:val="41"/>
                      <w:szCs w:val="41"/>
                      <w:bdr w:val="none" w:sz="0" w:space="0" w:color="auto" w:frame="1"/>
                    </w:rPr>
                    <w:t>北京市的圆明园建于清朝鼎盛时期，园内建有石、砖、木结构的各式园林桥梁</w:t>
                  </w:r>
                  <w:r>
                    <w:rPr>
                      <w:rFonts w:ascii="Verdana" w:hAnsi="Verdana"/>
                      <w:color w:val="000000"/>
                      <w:sz w:val="41"/>
                      <w:szCs w:val="41"/>
                      <w:bdr w:val="none" w:sz="0" w:space="0" w:color="auto" w:frame="1"/>
                    </w:rPr>
                    <w:t>100</w:t>
                  </w:r>
                  <w:r>
                    <w:rPr>
                      <w:rFonts w:ascii="Verdana" w:hAnsi="Verdana"/>
                      <w:color w:val="000000"/>
                      <w:sz w:val="41"/>
                      <w:szCs w:val="41"/>
                      <w:bdr w:val="none" w:sz="0" w:space="0" w:color="auto" w:frame="1"/>
                    </w:rPr>
                    <w:t>余座，清咸丰十年（公元</w:t>
                  </w:r>
                  <w:r>
                    <w:rPr>
                      <w:rFonts w:ascii="Verdana" w:hAnsi="Verdana"/>
                      <w:color w:val="000000"/>
                      <w:sz w:val="41"/>
                      <w:szCs w:val="41"/>
                      <w:bdr w:val="none" w:sz="0" w:space="0" w:color="auto" w:frame="1"/>
                    </w:rPr>
                    <w:t>1960</w:t>
                  </w:r>
                  <w:r>
                    <w:rPr>
                      <w:rFonts w:ascii="Verdana" w:hAnsi="Verdana"/>
                      <w:color w:val="000000"/>
                      <w:sz w:val="41"/>
                      <w:szCs w:val="41"/>
                      <w:bdr w:val="none" w:sz="0" w:space="0" w:color="auto" w:frame="1"/>
                    </w:rPr>
                    <w:t>年）被英、法联军焚毁，现仅存单孔石拱残拱一处。</w:t>
                  </w:r>
                </w:p>
              </w:txbxContent>
            </v:textbox>
          </v:shape>
        </w:pict>
      </w:r>
      <w:r w:rsidR="0051147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-242208</wp:posOffset>
            </wp:positionH>
            <wp:positionV relativeFrom="paragraph">
              <wp:posOffset>-272143</wp:posOffset>
            </wp:positionV>
            <wp:extent cx="3760289" cy="3091543"/>
            <wp:effectExtent l="266700" t="0" r="354511" b="0"/>
            <wp:wrapNone/>
            <wp:docPr id="1" name="图片 1" descr="http://p2.so.qhimgs1.com/bdr/_240_/t0158d66287f0ee9c6e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2.so.qhimgs1.com/bdr/_240_/t0158d66287f0ee9c6e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289" cy="3091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772AB"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9" style="position:absolute;left:0;text-align:left;margin-left:179.15pt;margin-top:150.85pt;width:392.55pt;height:109.75pt;rotation:90;z-index:-251656192;mso-position-horizontal-relative:text;mso-position-vertical-relative:text" adj="2809" fillcolor="lime" stroked="f">
            <v:fill color2="#0cf" focus="100%" type="gradient"/>
            <v:shadow on="t" color="navy" opacity="52429f" offset="-5pt,6pt"/>
            <v:textpath style="font-family:&quot;宋体&quot;;v-rotate-letters:t;v-text-kern:t" trim="t" fitpath="t" xscale="f" string="游圆明园"/>
            <v:handles>
              <v:h position="topLeft,#0" yrange="0,4459"/>
              <v:h position="#1,bottomRight" xrange="8640,12960"/>
            </v:handles>
          </v:shape>
        </w:pict>
      </w:r>
    </w:p>
    <w:sectPr w:rsidR="004273DA" w:rsidSect="00D772AB">
      <w:pgSz w:w="16838" w:h="11906" w:orient="landscape"/>
      <w:pgMar w:top="1800" w:right="1440" w:bottom="1800" w:left="144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588"/>
    <w:rsid w:val="00004588"/>
    <w:rsid w:val="00136C8A"/>
    <w:rsid w:val="002D525A"/>
    <w:rsid w:val="003A736C"/>
    <w:rsid w:val="003C4F9C"/>
    <w:rsid w:val="004273DA"/>
    <w:rsid w:val="0051147D"/>
    <w:rsid w:val="00D7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  <o:colormenu v:ext="edit" fillcolor="#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45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4588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2D5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.com/doc/5610596.html" TargetMode="External"/><Relationship Id="rId13" Type="http://schemas.openxmlformats.org/officeDocument/2006/relationships/hyperlink" Target="http://image.so.com/v?q=%E5%9C%86%E6%98%8E%E5%9B%AD%E7%9A%84%E6%A1%A5&amp;src=srp&amp;correct=%E5%9C%86%E6%98%8E%E5%9B%AD%E7%9A%84%E6%A1%A5&amp;fromurl=http%3A%2F%2Fwww.dianping.com%2Fphotos%2F35330819%2Fmember&amp;gsrc=1#multiple=0&amp;dataindex=13&amp;id=e925b172d674c32409ec00e202aaa9e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so.com/doc/2720271.html" TargetMode="External"/><Relationship Id="rId12" Type="http://schemas.openxmlformats.org/officeDocument/2006/relationships/hyperlink" Target="http://baike.so.com/doc/6132301.html" TargetMode="External"/><Relationship Id="rId2" Type="http://schemas.openxmlformats.org/officeDocument/2006/relationships/image" Target="media/image1.jpeg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baike.so.com/doc/5511983.html" TargetMode="External"/><Relationship Id="rId5" Type="http://schemas.openxmlformats.org/officeDocument/2006/relationships/hyperlink" Target="http://p8.qhmsg.com/dr/270_500_/t01a8433468326967c8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ike.so.com/doc/60053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so.com/doc/6547730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2017-04-28T06:57:00Z</dcterms:created>
  <dcterms:modified xsi:type="dcterms:W3CDTF">2017-04-28T07:38:00Z</dcterms:modified>
</cp:coreProperties>
</file>